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69" w:rsidRPr="00943782" w:rsidRDefault="00E00B24" w:rsidP="00E00B24">
      <w:pPr>
        <w:jc w:val="center"/>
        <w:rPr>
          <w:b/>
          <w:sz w:val="24"/>
          <w:szCs w:val="24"/>
        </w:rPr>
      </w:pPr>
      <w:r w:rsidRPr="00943782">
        <w:rPr>
          <w:b/>
          <w:sz w:val="24"/>
          <w:szCs w:val="24"/>
        </w:rPr>
        <w:t>Reporte</w:t>
      </w:r>
      <w:r w:rsidR="0071542F">
        <w:rPr>
          <w:b/>
          <w:sz w:val="24"/>
          <w:szCs w:val="24"/>
        </w:rPr>
        <w:t xml:space="preserve"> S</w:t>
      </w:r>
      <w:r w:rsidR="00232509" w:rsidRPr="00943782">
        <w:rPr>
          <w:b/>
          <w:sz w:val="24"/>
          <w:szCs w:val="24"/>
        </w:rPr>
        <w:t xml:space="preserve">emestral </w:t>
      </w:r>
      <w:r w:rsidR="00EA15A4">
        <w:rPr>
          <w:b/>
          <w:sz w:val="24"/>
          <w:szCs w:val="24"/>
        </w:rPr>
        <w:t>Inglés</w:t>
      </w:r>
    </w:p>
    <w:p w:rsidR="00E00B24" w:rsidRPr="00EA15A4" w:rsidRDefault="00E00B24" w:rsidP="00E00B24">
      <w:pPr>
        <w:spacing w:after="0"/>
        <w:rPr>
          <w:b/>
          <w:sz w:val="18"/>
          <w:szCs w:val="18"/>
        </w:rPr>
      </w:pPr>
      <w:r w:rsidRPr="00EA15A4">
        <w:rPr>
          <w:b/>
          <w:sz w:val="18"/>
          <w:szCs w:val="18"/>
        </w:rPr>
        <w:t>Plantel (    ) ___________ Coordinación: ________</w:t>
      </w:r>
      <w:r w:rsidR="00D74591" w:rsidRPr="00EA15A4">
        <w:rPr>
          <w:b/>
          <w:sz w:val="18"/>
          <w:szCs w:val="18"/>
        </w:rPr>
        <w:t>___</w:t>
      </w:r>
      <w:r w:rsidRPr="00EA15A4">
        <w:rPr>
          <w:b/>
          <w:sz w:val="18"/>
          <w:szCs w:val="18"/>
        </w:rPr>
        <w:t>___ Período Esc. __</w:t>
      </w:r>
      <w:r w:rsidR="00130D44" w:rsidRPr="00EA15A4">
        <w:rPr>
          <w:b/>
          <w:sz w:val="18"/>
          <w:szCs w:val="18"/>
        </w:rPr>
        <w:t>__</w:t>
      </w:r>
      <w:r w:rsidRPr="00EA15A4">
        <w:rPr>
          <w:b/>
          <w:sz w:val="18"/>
          <w:szCs w:val="18"/>
        </w:rPr>
        <w:t>__ Semestre y grupo: _____</w:t>
      </w:r>
      <w:r w:rsidR="00D74591" w:rsidRPr="00EA15A4">
        <w:rPr>
          <w:b/>
          <w:sz w:val="18"/>
          <w:szCs w:val="18"/>
        </w:rPr>
        <w:t>_</w:t>
      </w:r>
      <w:r w:rsidR="00875A8B" w:rsidRPr="00EA15A4">
        <w:rPr>
          <w:b/>
          <w:sz w:val="18"/>
          <w:szCs w:val="18"/>
        </w:rPr>
        <w:t xml:space="preserve"> Núm. a</w:t>
      </w:r>
      <w:r w:rsidR="00127AFD" w:rsidRPr="00EA15A4">
        <w:rPr>
          <w:b/>
          <w:sz w:val="18"/>
          <w:szCs w:val="18"/>
        </w:rPr>
        <w:t>lumnos: _______</w:t>
      </w:r>
      <w:r w:rsidRPr="00EA15A4">
        <w:rPr>
          <w:b/>
          <w:sz w:val="18"/>
          <w:szCs w:val="18"/>
        </w:rPr>
        <w:t>Turno: ___</w:t>
      </w:r>
      <w:r w:rsidR="00130D44" w:rsidRPr="00EA15A4">
        <w:rPr>
          <w:b/>
          <w:sz w:val="18"/>
          <w:szCs w:val="18"/>
        </w:rPr>
        <w:t>__</w:t>
      </w:r>
      <w:r w:rsidRPr="00EA15A4">
        <w:rPr>
          <w:b/>
          <w:sz w:val="18"/>
          <w:szCs w:val="18"/>
        </w:rPr>
        <w:t xml:space="preserve"> Profesor(a): ________</w:t>
      </w:r>
      <w:r w:rsidR="00130D44" w:rsidRPr="00EA15A4">
        <w:rPr>
          <w:b/>
          <w:sz w:val="18"/>
          <w:szCs w:val="18"/>
        </w:rPr>
        <w:t>_</w:t>
      </w:r>
      <w:r w:rsidR="00D74591" w:rsidRPr="00EA15A4">
        <w:rPr>
          <w:b/>
          <w:sz w:val="18"/>
          <w:szCs w:val="18"/>
        </w:rPr>
        <w:t>_________</w:t>
      </w:r>
      <w:r w:rsidR="00130D44" w:rsidRPr="00EA15A4">
        <w:rPr>
          <w:b/>
          <w:sz w:val="18"/>
          <w:szCs w:val="18"/>
        </w:rPr>
        <w:t>_________</w:t>
      </w:r>
      <w:r w:rsidR="00127AFD" w:rsidRPr="00EA15A4">
        <w:rPr>
          <w:b/>
          <w:sz w:val="18"/>
          <w:szCs w:val="18"/>
        </w:rPr>
        <w:t>____</w:t>
      </w:r>
    </w:p>
    <w:p w:rsidR="00D74591" w:rsidRPr="00EA15A4" w:rsidRDefault="00D74591" w:rsidP="00E00B24">
      <w:pPr>
        <w:spacing w:after="0"/>
        <w:rPr>
          <w:sz w:val="18"/>
          <w:szCs w:val="20"/>
        </w:rPr>
      </w:pPr>
      <w:r w:rsidRPr="00EA15A4">
        <w:rPr>
          <w:b/>
          <w:sz w:val="18"/>
          <w:szCs w:val="20"/>
        </w:rPr>
        <w:t xml:space="preserve">Objetivo: </w:t>
      </w:r>
      <w:r w:rsidRPr="00EA15A4">
        <w:rPr>
          <w:sz w:val="18"/>
          <w:szCs w:val="20"/>
          <w:u w:val="single"/>
        </w:rPr>
        <w:t>Medir los logros</w:t>
      </w:r>
      <w:r w:rsidR="002D32E0" w:rsidRPr="00EA15A4">
        <w:rPr>
          <w:sz w:val="18"/>
          <w:szCs w:val="20"/>
          <w:u w:val="single"/>
        </w:rPr>
        <w:t xml:space="preserve"> del Laboratorio de inglés </w:t>
      </w:r>
      <w:r w:rsidRPr="00EA15A4">
        <w:rPr>
          <w:sz w:val="18"/>
          <w:szCs w:val="20"/>
          <w:u w:val="single"/>
        </w:rPr>
        <w:t>en la enseñanza de LAE, así como detectar áreas de oportunidad para mejorar el proceso E-A en el próximo ciclo escolar.</w:t>
      </w:r>
    </w:p>
    <w:p w:rsidR="00E00B24" w:rsidRPr="00084876" w:rsidRDefault="00E00B24" w:rsidP="00E00B24">
      <w:pPr>
        <w:rPr>
          <w:b/>
          <w:sz w:val="18"/>
          <w:szCs w:val="18"/>
        </w:rPr>
      </w:pPr>
      <w:r w:rsidRPr="00084876">
        <w:rPr>
          <w:b/>
          <w:sz w:val="18"/>
          <w:szCs w:val="18"/>
        </w:rPr>
        <w:t>Marque con una X la casilla que corresponda mejor a lo alcanzado en el semestre que finaliza.</w:t>
      </w:r>
      <w:r w:rsidR="00B5007E" w:rsidRPr="00084876">
        <w:rPr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709"/>
        <w:gridCol w:w="567"/>
        <w:gridCol w:w="567"/>
        <w:gridCol w:w="567"/>
        <w:gridCol w:w="567"/>
        <w:gridCol w:w="567"/>
        <w:gridCol w:w="851"/>
        <w:gridCol w:w="2175"/>
      </w:tblGrid>
      <w:tr w:rsidR="009C6A0A" w:rsidRPr="00084876" w:rsidTr="009C6A0A">
        <w:tc>
          <w:tcPr>
            <w:tcW w:w="1526" w:type="dxa"/>
          </w:tcPr>
          <w:p w:rsidR="00D33AA5" w:rsidRPr="00084876" w:rsidRDefault="00D33AA5" w:rsidP="00130D44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Área a medir</w:t>
            </w:r>
          </w:p>
        </w:tc>
        <w:tc>
          <w:tcPr>
            <w:tcW w:w="6520" w:type="dxa"/>
          </w:tcPr>
          <w:p w:rsidR="00D33AA5" w:rsidRPr="00084876" w:rsidRDefault="00D33AA5" w:rsidP="00130D44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Variable a medir</w:t>
            </w:r>
          </w:p>
        </w:tc>
        <w:tc>
          <w:tcPr>
            <w:tcW w:w="709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99-90%</w:t>
            </w:r>
          </w:p>
        </w:tc>
        <w:tc>
          <w:tcPr>
            <w:tcW w:w="567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89-80%</w:t>
            </w:r>
          </w:p>
        </w:tc>
        <w:tc>
          <w:tcPr>
            <w:tcW w:w="567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79-70%</w:t>
            </w:r>
          </w:p>
        </w:tc>
        <w:tc>
          <w:tcPr>
            <w:tcW w:w="567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69-60%</w:t>
            </w:r>
          </w:p>
        </w:tc>
        <w:tc>
          <w:tcPr>
            <w:tcW w:w="567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59-50%</w:t>
            </w:r>
          </w:p>
        </w:tc>
        <w:tc>
          <w:tcPr>
            <w:tcW w:w="851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Menos 50%</w:t>
            </w:r>
          </w:p>
        </w:tc>
        <w:tc>
          <w:tcPr>
            <w:tcW w:w="2175" w:type="dxa"/>
          </w:tcPr>
          <w:p w:rsidR="00D33AA5" w:rsidRPr="00084876" w:rsidRDefault="00D33AA5" w:rsidP="006F3129">
            <w:pPr>
              <w:jc w:val="center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Observaciones</w:t>
            </w:r>
          </w:p>
        </w:tc>
      </w:tr>
      <w:tr w:rsidR="009C6A0A" w:rsidRPr="00084876" w:rsidTr="009C6A0A">
        <w:tc>
          <w:tcPr>
            <w:tcW w:w="1526" w:type="dxa"/>
            <w:vMerge w:val="restart"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Competencias:</w:t>
            </w:r>
            <w:r w:rsidRPr="00084876">
              <w:rPr>
                <w:sz w:val="18"/>
                <w:szCs w:val="18"/>
              </w:rPr>
              <w:t xml:space="preserve"> </w:t>
            </w:r>
            <w:r w:rsidRPr="00B41BE7">
              <w:rPr>
                <w:b/>
                <w:sz w:val="18"/>
                <w:szCs w:val="18"/>
              </w:rPr>
              <w:t>Se expresa y comunica</w:t>
            </w:r>
          </w:p>
        </w:tc>
        <w:tc>
          <w:tcPr>
            <w:tcW w:w="6520" w:type="dxa"/>
          </w:tcPr>
          <w:p w:rsidR="009C6A0A" w:rsidRPr="00084876" w:rsidRDefault="009C6A0A" w:rsidP="00B00F19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1. El alumno trasmite mensajes en una segunda lengua (inglés) atendiendo las características en contextos socioculturales diferentes.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B00F19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2. Aplica las tecnologías de la información en beneficio de su desarrollo personal y profesional.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B00F19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3. Expresa ideas y conceptos mediante representaciones lingüísticas, matemáticas o gráficas.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B00F19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 xml:space="preserve">4. Aplica distintas estrategias comunicativas según quienes sean sus interlocutores, el contexto en el que se encuentra y los objetivos que persigue. 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 xml:space="preserve">5. Identifica las ideas claves en un texto o discurso oral e infiere conclusiones a partir de ellas.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shd w:val="pct45" w:color="auto" w:fill="auto"/>
          </w:tcPr>
          <w:p w:rsidR="00084876" w:rsidRPr="00084876" w:rsidRDefault="00084876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shd w:val="pct45" w:color="auto" w:fill="auto"/>
          </w:tcPr>
          <w:p w:rsidR="00084876" w:rsidRPr="00084876" w:rsidRDefault="0008487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 w:val="restart"/>
          </w:tcPr>
          <w:p w:rsidR="009C6A0A" w:rsidRPr="00084876" w:rsidRDefault="009C6A0A" w:rsidP="009C6A0A">
            <w:pPr>
              <w:jc w:val="both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Proceso enseñanza-aprendizaje</w:t>
            </w:r>
          </w:p>
        </w:tc>
        <w:tc>
          <w:tcPr>
            <w:tcW w:w="6520" w:type="dxa"/>
          </w:tcPr>
          <w:p w:rsidR="009C6A0A" w:rsidRPr="00084876" w:rsidRDefault="009C6A0A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6. Se cumplió con el objetivo general del semestre para LAE</w:t>
            </w:r>
            <w:r w:rsidR="0071542F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9C6A0A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El laboratorista/docente aplicó mínimo </w:t>
            </w:r>
            <w:r w:rsidR="002242EE">
              <w:rPr>
                <w:b/>
                <w:sz w:val="16"/>
                <w:szCs w:val="16"/>
              </w:rPr>
              <w:t>dos</w:t>
            </w:r>
            <w:r w:rsidRPr="009C6A0A">
              <w:rPr>
                <w:b/>
                <w:sz w:val="16"/>
                <w:szCs w:val="16"/>
              </w:rPr>
              <w:t xml:space="preserve"> prácticas por bloque</w:t>
            </w:r>
            <w:r>
              <w:rPr>
                <w:sz w:val="16"/>
                <w:szCs w:val="16"/>
              </w:rPr>
              <w:t xml:space="preserve"> enfocadas a fortalecer las habilidades de habla y comprensión oral</w:t>
            </w:r>
            <w:r w:rsidR="00875A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C6A0A">
              <w:rPr>
                <w:b/>
                <w:sz w:val="16"/>
                <w:szCs w:val="16"/>
              </w:rPr>
              <w:t>NOTA:</w:t>
            </w:r>
            <w:r w:rsidR="0071542F">
              <w:rPr>
                <w:sz w:val="16"/>
                <w:szCs w:val="16"/>
              </w:rPr>
              <w:t xml:space="preserve"> Ocho</w:t>
            </w:r>
            <w:r>
              <w:rPr>
                <w:sz w:val="16"/>
                <w:szCs w:val="16"/>
              </w:rPr>
              <w:t xml:space="preserve"> prácticas equivaldrán al 100% de lo solicitado como laboratorio de inglés.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9C6A0A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8. Aplicación de las actividades programadas en Plane</w:t>
            </w:r>
            <w:r>
              <w:rPr>
                <w:sz w:val="16"/>
                <w:szCs w:val="16"/>
              </w:rPr>
              <w:t>ación Semestral (formato DLI-001</w:t>
            </w:r>
            <w:r w:rsidRPr="0008487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B5007E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9. Las actividades programas fueron adecuadas o suficientes para aclarar todos los temas.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B5007E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10. Los alumnos participaron o respondieron adecuadamente a las actividades program</w:t>
            </w:r>
            <w:r w:rsidR="00875A8B">
              <w:rPr>
                <w:sz w:val="16"/>
                <w:szCs w:val="16"/>
              </w:rPr>
              <w:t>ad</w:t>
            </w:r>
            <w:r w:rsidRPr="00084876">
              <w:rPr>
                <w:sz w:val="16"/>
                <w:szCs w:val="16"/>
              </w:rPr>
              <w:t>as en la Planeación Semestral.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943782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 xml:space="preserve">11. Uso de material didáctico </w:t>
            </w:r>
            <w:r>
              <w:rPr>
                <w:sz w:val="16"/>
                <w:szCs w:val="16"/>
              </w:rPr>
              <w:t xml:space="preserve">(manuales, libros, carteles) </w:t>
            </w:r>
            <w:r w:rsidRPr="00084876">
              <w:rPr>
                <w:sz w:val="16"/>
                <w:szCs w:val="16"/>
              </w:rPr>
              <w:t xml:space="preserve">facilitado por </w:t>
            </w:r>
            <w:r>
              <w:rPr>
                <w:sz w:val="16"/>
                <w:szCs w:val="16"/>
              </w:rPr>
              <w:t xml:space="preserve"> el Depto. </w:t>
            </w:r>
            <w:r w:rsidRPr="00084876">
              <w:rPr>
                <w:sz w:val="16"/>
                <w:szCs w:val="16"/>
              </w:rPr>
              <w:t>de Laboratorio</w:t>
            </w:r>
            <w:r>
              <w:rPr>
                <w:sz w:val="16"/>
                <w:szCs w:val="16"/>
              </w:rPr>
              <w:t>s</w:t>
            </w:r>
            <w:r w:rsidRPr="00084876">
              <w:rPr>
                <w:sz w:val="16"/>
                <w:szCs w:val="16"/>
              </w:rPr>
              <w:t>-área inglés</w:t>
            </w:r>
            <w:r w:rsidR="0071542F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943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Uso de mobiliario y equipo electrónico facilitado por el Depto. de Laboratorios-área inglés.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127AFD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084876">
              <w:rPr>
                <w:sz w:val="16"/>
                <w:szCs w:val="16"/>
              </w:rPr>
              <w:t>. El programa de inglés incluyó temas de otras áreas de conocimiento o bien, tuvo transversalidad con ellas.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B50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084876">
              <w:rPr>
                <w:sz w:val="16"/>
                <w:szCs w:val="16"/>
              </w:rPr>
              <w:t>. Fue posible la aplicación de actividades enriquecedoras (fuera del programa) para cumplir con los objetivos.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C6A0A" w:rsidRPr="00084876" w:rsidRDefault="009C6A0A" w:rsidP="00127AFD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084876">
              <w:rPr>
                <w:sz w:val="16"/>
                <w:szCs w:val="16"/>
              </w:rPr>
              <w:t>. El alumno adquirió conocimientos significativos (aplicables a otras áreas de su vida a través de un proceso constructivista).</w:t>
            </w:r>
          </w:p>
        </w:tc>
        <w:tc>
          <w:tcPr>
            <w:tcW w:w="709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9C6A0A" w:rsidRPr="00084876" w:rsidRDefault="009C6A0A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9C6A0A" w:rsidRPr="00084876" w:rsidRDefault="009C6A0A" w:rsidP="009C6A0A">
            <w:pPr>
              <w:rPr>
                <w:sz w:val="16"/>
                <w:szCs w:val="16"/>
              </w:rPr>
            </w:pPr>
            <w:r w:rsidRPr="000848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084876">
              <w:rPr>
                <w:sz w:val="16"/>
                <w:szCs w:val="16"/>
              </w:rPr>
              <w:t>. Porcentaje de aprendizaje de LAE de los  alumnos (promedio de calificaciones</w:t>
            </w:r>
            <w:r>
              <w:rPr>
                <w:sz w:val="16"/>
                <w:szCs w:val="16"/>
              </w:rPr>
              <w:t xml:space="preserve"> finales)</w:t>
            </w:r>
            <w:r w:rsidR="0071542F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4" w:space="0" w:color="000000" w:themeColor="text1"/>
            </w:tcBorders>
          </w:tcPr>
          <w:p w:rsidR="009C6A0A" w:rsidRPr="00084876" w:rsidRDefault="009C6A0A">
            <w:pPr>
              <w:rPr>
                <w:sz w:val="18"/>
                <w:szCs w:val="18"/>
              </w:rPr>
            </w:pPr>
          </w:p>
        </w:tc>
      </w:tr>
      <w:tr w:rsidR="009C6A0A" w:rsidRPr="00084876" w:rsidTr="009C6A0A">
        <w:tc>
          <w:tcPr>
            <w:tcW w:w="1526" w:type="dxa"/>
            <w:shd w:val="pct45" w:color="auto" w:fill="auto"/>
          </w:tcPr>
          <w:p w:rsidR="00084876" w:rsidRPr="00084876" w:rsidRDefault="00084876" w:rsidP="009C6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shd w:val="pct45" w:color="auto" w:fill="auto"/>
          </w:tcPr>
          <w:p w:rsidR="00084876" w:rsidRPr="00084876" w:rsidRDefault="00084876" w:rsidP="00B500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shd w:val="pct45" w:color="auto" w:fill="auto"/>
          </w:tcPr>
          <w:p w:rsidR="00084876" w:rsidRPr="00084876" w:rsidRDefault="00084876">
            <w:pPr>
              <w:rPr>
                <w:sz w:val="18"/>
                <w:szCs w:val="18"/>
              </w:rPr>
            </w:pPr>
          </w:p>
        </w:tc>
      </w:tr>
      <w:tr w:rsidR="00084876" w:rsidRPr="00084876" w:rsidTr="009C6A0A">
        <w:trPr>
          <w:trHeight w:val="811"/>
        </w:trPr>
        <w:tc>
          <w:tcPr>
            <w:tcW w:w="1526" w:type="dxa"/>
          </w:tcPr>
          <w:p w:rsidR="00084876" w:rsidRPr="00084876" w:rsidRDefault="00084876" w:rsidP="009C6A0A">
            <w:pPr>
              <w:jc w:val="both"/>
              <w:rPr>
                <w:b/>
                <w:sz w:val="18"/>
                <w:szCs w:val="18"/>
              </w:rPr>
            </w:pPr>
            <w:r w:rsidRPr="00084876">
              <w:rPr>
                <w:b/>
                <w:sz w:val="18"/>
                <w:szCs w:val="18"/>
              </w:rPr>
              <w:t>Capacitación continua</w:t>
            </w:r>
            <w:r w:rsidR="009C6A0A">
              <w:rPr>
                <w:b/>
                <w:sz w:val="18"/>
                <w:szCs w:val="18"/>
              </w:rPr>
              <w:t xml:space="preserve"> del docente</w:t>
            </w:r>
          </w:p>
        </w:tc>
        <w:tc>
          <w:tcPr>
            <w:tcW w:w="13090" w:type="dxa"/>
            <w:gridSpan w:val="9"/>
          </w:tcPr>
          <w:p w:rsidR="00084876" w:rsidRPr="00084876" w:rsidRDefault="00F14601" w:rsidP="00127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7AF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</w:t>
            </w:r>
            <w:r w:rsidR="00084876" w:rsidRPr="00084876">
              <w:rPr>
                <w:sz w:val="18"/>
                <w:szCs w:val="18"/>
              </w:rPr>
              <w:t>Cursos recibidos (          ) Nombre del o de los cursos:</w:t>
            </w:r>
          </w:p>
        </w:tc>
      </w:tr>
    </w:tbl>
    <w:p w:rsidR="00EA15A4" w:rsidRPr="00EA15A4" w:rsidRDefault="00EA15A4" w:rsidP="00EA15A4">
      <w:pPr>
        <w:spacing w:after="0" w:line="240" w:lineRule="auto"/>
        <w:ind w:left="12744" w:firstLine="708"/>
        <w:rPr>
          <w:sz w:val="18"/>
          <w:szCs w:val="24"/>
        </w:rPr>
      </w:pPr>
      <w:r w:rsidRPr="00EA15A4">
        <w:rPr>
          <w:sz w:val="18"/>
          <w:szCs w:val="24"/>
        </w:rPr>
        <w:t>SSE/DL/RSLI</w:t>
      </w:r>
    </w:p>
    <w:p w:rsidR="00EA15A4" w:rsidRDefault="00EA15A4" w:rsidP="00EA1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Elaboró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Verificó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Vo.Bo.</w:t>
      </w:r>
    </w:p>
    <w:p w:rsidR="00EA15A4" w:rsidRDefault="00EA15A4" w:rsidP="00EA1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15A4" w:rsidRDefault="00EA15A4" w:rsidP="00EA1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__________________________</w:t>
      </w:r>
    </w:p>
    <w:p w:rsidR="007F395F" w:rsidRDefault="00EA15A4" w:rsidP="00EA15A4">
      <w:pPr>
        <w:spacing w:after="0" w:line="240" w:lineRule="auto"/>
        <w:ind w:left="1416" w:hanging="7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Nombre y firma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Nombre y firma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Depto. de Laboratorios</w:t>
      </w:r>
    </w:p>
    <w:p w:rsidR="00EA15A4" w:rsidRDefault="00EA15A4" w:rsidP="00EA15A4">
      <w:pPr>
        <w:spacing w:after="0" w:line="240" w:lineRule="auto"/>
        <w:ind w:left="1416" w:hanging="711"/>
        <w:jc w:val="both"/>
        <w:rPr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 del Laboratorio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Director del plantel</w:t>
      </w:r>
    </w:p>
    <w:sectPr w:rsidR="00EA15A4" w:rsidSect="0076412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03" w:rsidRDefault="00182B03" w:rsidP="00084876">
      <w:pPr>
        <w:spacing w:after="0" w:line="240" w:lineRule="auto"/>
      </w:pPr>
      <w:r>
        <w:separator/>
      </w:r>
    </w:p>
  </w:endnote>
  <w:endnote w:type="continuationSeparator" w:id="0">
    <w:p w:rsidR="00182B03" w:rsidRDefault="00182B03" w:rsidP="0008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03" w:rsidRDefault="00182B03" w:rsidP="00084876">
      <w:pPr>
        <w:spacing w:after="0" w:line="240" w:lineRule="auto"/>
      </w:pPr>
      <w:r>
        <w:separator/>
      </w:r>
    </w:p>
  </w:footnote>
  <w:footnote w:type="continuationSeparator" w:id="0">
    <w:p w:rsidR="00182B03" w:rsidRDefault="00182B03" w:rsidP="0008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76" w:rsidRDefault="00EA15A4">
    <w:pPr>
      <w:pStyle w:val="Encabezado"/>
    </w:pPr>
    <w:r w:rsidRPr="0032223E">
      <w:rPr>
        <w:rFonts w:ascii="Euphemia" w:hAnsi="Euphemia"/>
        <w:noProof/>
        <w:sz w:val="20"/>
      </w:rPr>
      <w:drawing>
        <wp:anchor distT="0" distB="0" distL="114300" distR="114300" simplePos="0" relativeHeight="251662336" behindDoc="1" locked="0" layoutInCell="1" allowOverlap="1" wp14:anchorId="78A3D0F0" wp14:editId="3F93758F">
          <wp:simplePos x="0" y="0"/>
          <wp:positionH relativeFrom="margin">
            <wp:posOffset>616585</wp:posOffset>
          </wp:positionH>
          <wp:positionV relativeFrom="margin">
            <wp:posOffset>-539115</wp:posOffset>
          </wp:positionV>
          <wp:extent cx="8114030" cy="512445"/>
          <wp:effectExtent l="0" t="0" r="0" b="0"/>
          <wp:wrapSquare wrapText="bothSides"/>
          <wp:docPr id="4" name="Imagen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403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2655570</wp:posOffset>
              </wp:positionH>
              <wp:positionV relativeFrom="paragraph">
                <wp:posOffset>-209550</wp:posOffset>
              </wp:positionV>
              <wp:extent cx="3648075" cy="60007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876" w:rsidRPr="00BD13D8" w:rsidRDefault="00084876" w:rsidP="000848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D13D8"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  <w:t>DIRECCIÓN ACADÉMICA</w:t>
                          </w:r>
                        </w:p>
                        <w:p w:rsidR="00084876" w:rsidRPr="00BD13D8" w:rsidRDefault="00084876" w:rsidP="000848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D13D8">
                            <w:rPr>
                              <w:b/>
                              <w:sz w:val="18"/>
                              <w:szCs w:val="18"/>
                              <w:lang w:val="es-ES_tradnl"/>
                            </w:rPr>
                            <w:t>SUBDIRECCIÓN DE SERVICIOS EDUCATIVOS</w:t>
                          </w:r>
                        </w:p>
                        <w:p w:rsidR="00084876" w:rsidRPr="00BD13D8" w:rsidRDefault="00084876" w:rsidP="00084876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D13D8">
                            <w:rPr>
                              <w:i/>
                              <w:sz w:val="18"/>
                              <w:szCs w:val="18"/>
                              <w:lang w:val="es-ES_tradnl"/>
                            </w:rPr>
                            <w:t>DEPARTAMENTO DE LABORATORIOS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1pt;margin-top:-16.5pt;width:287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" stroked="f">
              <v:textbox>
                <w:txbxContent>
                  <w:p w:rsidR="00084876" w:rsidRPr="00BD13D8" w:rsidRDefault="00084876" w:rsidP="00084876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  <w:lang w:val="es-ES_tradnl"/>
                      </w:rPr>
                    </w:pPr>
                    <w:r w:rsidRPr="00BD13D8">
                      <w:rPr>
                        <w:b/>
                        <w:sz w:val="18"/>
                        <w:szCs w:val="18"/>
                        <w:lang w:val="es-ES_tradnl"/>
                      </w:rPr>
                      <w:t>DIRECCIÓN ACADÉMICA</w:t>
                    </w:r>
                  </w:p>
                  <w:p w:rsidR="00084876" w:rsidRPr="00BD13D8" w:rsidRDefault="00084876" w:rsidP="00084876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  <w:lang w:val="es-ES_tradnl"/>
                      </w:rPr>
                    </w:pPr>
                    <w:r w:rsidRPr="00BD13D8">
                      <w:rPr>
                        <w:b/>
                        <w:sz w:val="18"/>
                        <w:szCs w:val="18"/>
                        <w:lang w:val="es-ES_tradnl"/>
                      </w:rPr>
                      <w:t>SUBDIRECCIÓN DE SERVICIOS EDUCATIVOS</w:t>
                    </w:r>
                  </w:p>
                  <w:p w:rsidR="00084876" w:rsidRPr="00BD13D8" w:rsidRDefault="00084876" w:rsidP="00084876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  <w:lang w:val="es-ES_tradnl"/>
                      </w:rPr>
                    </w:pPr>
                    <w:r w:rsidRPr="00BD13D8">
                      <w:rPr>
                        <w:i/>
                        <w:sz w:val="18"/>
                        <w:szCs w:val="18"/>
                        <w:lang w:val="es-ES_tradnl"/>
                      </w:rPr>
                      <w:t>DEPARTAMENTO DE LABORATORIOS</w:t>
                    </w:r>
                  </w:p>
                </w:txbxContent>
              </v:textbox>
            </v:shape>
          </w:pict>
        </mc:Fallback>
      </mc:AlternateContent>
    </w:r>
    <w:r w:rsidR="00084876">
      <w:tab/>
    </w:r>
  </w:p>
  <w:p w:rsidR="00084876" w:rsidRDefault="000848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4DEE"/>
    <w:multiLevelType w:val="hybridMultilevel"/>
    <w:tmpl w:val="822A0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7175"/>
    <w:multiLevelType w:val="hybridMultilevel"/>
    <w:tmpl w:val="3C840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24"/>
    <w:rsid w:val="00025820"/>
    <w:rsid w:val="00084876"/>
    <w:rsid w:val="00127AFD"/>
    <w:rsid w:val="00130D44"/>
    <w:rsid w:val="00182ADF"/>
    <w:rsid w:val="00182B03"/>
    <w:rsid w:val="001A6E0A"/>
    <w:rsid w:val="001A78B0"/>
    <w:rsid w:val="002242EE"/>
    <w:rsid w:val="00232509"/>
    <w:rsid w:val="002D274E"/>
    <w:rsid w:val="002D32E0"/>
    <w:rsid w:val="00315CE7"/>
    <w:rsid w:val="00356F03"/>
    <w:rsid w:val="005538D1"/>
    <w:rsid w:val="00597DAF"/>
    <w:rsid w:val="005E42F5"/>
    <w:rsid w:val="005E726D"/>
    <w:rsid w:val="005F58C6"/>
    <w:rsid w:val="006432EC"/>
    <w:rsid w:val="0064398F"/>
    <w:rsid w:val="006F3129"/>
    <w:rsid w:val="0071542F"/>
    <w:rsid w:val="0075282E"/>
    <w:rsid w:val="0076412D"/>
    <w:rsid w:val="00781A8A"/>
    <w:rsid w:val="007A4078"/>
    <w:rsid w:val="007F395F"/>
    <w:rsid w:val="00870AE3"/>
    <w:rsid w:val="00871D9D"/>
    <w:rsid w:val="00875A8B"/>
    <w:rsid w:val="00943782"/>
    <w:rsid w:val="0094657F"/>
    <w:rsid w:val="00977A69"/>
    <w:rsid w:val="0098021A"/>
    <w:rsid w:val="009C6A0A"/>
    <w:rsid w:val="00A62A8F"/>
    <w:rsid w:val="00AB24C4"/>
    <w:rsid w:val="00AC6880"/>
    <w:rsid w:val="00B00F19"/>
    <w:rsid w:val="00B06F2A"/>
    <w:rsid w:val="00B15529"/>
    <w:rsid w:val="00B240F7"/>
    <w:rsid w:val="00B41BE7"/>
    <w:rsid w:val="00B5007E"/>
    <w:rsid w:val="00BC651B"/>
    <w:rsid w:val="00C369CC"/>
    <w:rsid w:val="00C84C89"/>
    <w:rsid w:val="00D33AA5"/>
    <w:rsid w:val="00D72844"/>
    <w:rsid w:val="00D74591"/>
    <w:rsid w:val="00DE0F71"/>
    <w:rsid w:val="00E00B24"/>
    <w:rsid w:val="00E37588"/>
    <w:rsid w:val="00EA15A4"/>
    <w:rsid w:val="00EC5DE3"/>
    <w:rsid w:val="00F134E0"/>
    <w:rsid w:val="00F138DA"/>
    <w:rsid w:val="00F14601"/>
    <w:rsid w:val="00F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A6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76"/>
  </w:style>
  <w:style w:type="paragraph" w:styleId="Piedepgina">
    <w:name w:val="footer"/>
    <w:basedOn w:val="Normal"/>
    <w:link w:val="PiedepginaCar"/>
    <w:uiPriority w:val="99"/>
    <w:unhideWhenUsed/>
    <w:rsid w:val="0008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76"/>
  </w:style>
  <w:style w:type="paragraph" w:styleId="Textodeglobo">
    <w:name w:val="Balloon Text"/>
    <w:basedOn w:val="Normal"/>
    <w:link w:val="TextodegloboCar"/>
    <w:uiPriority w:val="99"/>
    <w:semiHidden/>
    <w:unhideWhenUsed/>
    <w:rsid w:val="0008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A6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76"/>
  </w:style>
  <w:style w:type="paragraph" w:styleId="Piedepgina">
    <w:name w:val="footer"/>
    <w:basedOn w:val="Normal"/>
    <w:link w:val="PiedepginaCar"/>
    <w:uiPriority w:val="99"/>
    <w:unhideWhenUsed/>
    <w:rsid w:val="0008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76"/>
  </w:style>
  <w:style w:type="paragraph" w:styleId="Textodeglobo">
    <w:name w:val="Balloon Text"/>
    <w:basedOn w:val="Normal"/>
    <w:link w:val="TextodegloboCar"/>
    <w:uiPriority w:val="99"/>
    <w:semiHidden/>
    <w:unhideWhenUsed/>
    <w:rsid w:val="0008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Elvira Cordero Santos</dc:creator>
  <cp:lastModifiedBy>Sofia Elvira Cordero Santos</cp:lastModifiedBy>
  <cp:revision>2</cp:revision>
  <cp:lastPrinted>2011-09-19T14:57:00Z</cp:lastPrinted>
  <dcterms:created xsi:type="dcterms:W3CDTF">2020-01-17T18:19:00Z</dcterms:created>
  <dcterms:modified xsi:type="dcterms:W3CDTF">2020-01-17T18:19:00Z</dcterms:modified>
</cp:coreProperties>
</file>